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26963" w:rsidRPr="00BF7637" w:rsidRDefault="00926963">
      <w:pPr>
        <w:keepNext/>
        <w:widowControl w:val="0"/>
        <w:autoSpaceDE w:val="0"/>
        <w:spacing w:line="160" w:lineRule="exact"/>
        <w:ind w:right="709"/>
        <w:jc w:val="center"/>
        <w:rPr>
          <w:sz w:val="14"/>
          <w:szCs w:val="14"/>
        </w:rPr>
      </w:pPr>
      <w:r w:rsidRPr="00BF7637">
        <w:rPr>
          <w:rFonts w:ascii="Arial" w:hAnsi="Arial" w:cs="Arial"/>
          <w:b/>
          <w:bCs/>
          <w:color w:val="000000"/>
          <w:kern w:val="2"/>
          <w:sz w:val="14"/>
          <w:szCs w:val="14"/>
        </w:rPr>
        <w:t xml:space="preserve">             PREFEITURA MUNICIPAL DE QUISSAMÃ</w:t>
      </w:r>
    </w:p>
    <w:p w:rsidR="00926963" w:rsidRPr="00BF7637" w:rsidRDefault="00926963">
      <w:pPr>
        <w:widowControl w:val="0"/>
        <w:autoSpaceDE w:val="0"/>
        <w:jc w:val="center"/>
        <w:rPr>
          <w:rFonts w:ascii="Arial" w:hAnsi="Arial" w:cs="Arial"/>
          <w:b/>
          <w:bCs/>
          <w:kern w:val="2"/>
          <w:sz w:val="14"/>
          <w:szCs w:val="14"/>
        </w:rPr>
      </w:pPr>
      <w:r w:rsidRPr="00BF7637">
        <w:rPr>
          <w:rFonts w:ascii="Arial" w:hAnsi="Arial" w:cs="Arial"/>
          <w:b/>
          <w:bCs/>
          <w:kern w:val="2"/>
          <w:sz w:val="14"/>
          <w:szCs w:val="14"/>
        </w:rPr>
        <w:t>AVISO DE LICITAÇÃO</w:t>
      </w:r>
    </w:p>
    <w:p w:rsidR="00926963" w:rsidRPr="00BF7637" w:rsidRDefault="00926963">
      <w:pPr>
        <w:widowControl w:val="0"/>
        <w:autoSpaceDE w:val="0"/>
        <w:jc w:val="center"/>
        <w:rPr>
          <w:rFonts w:ascii="Arial" w:hAnsi="Arial" w:cs="Arial"/>
          <w:b/>
          <w:bCs/>
          <w:kern w:val="2"/>
          <w:sz w:val="14"/>
          <w:szCs w:val="14"/>
        </w:rPr>
      </w:pPr>
      <w:r w:rsidRPr="00BF7637">
        <w:rPr>
          <w:rFonts w:ascii="Arial" w:hAnsi="Arial" w:cs="Arial"/>
          <w:b/>
          <w:bCs/>
          <w:kern w:val="2"/>
          <w:sz w:val="14"/>
          <w:szCs w:val="14"/>
        </w:rPr>
        <w:t>PREGÃO ELETRÔNICO</w:t>
      </w:r>
      <w:r w:rsidR="00074C04" w:rsidRPr="00BF7637">
        <w:rPr>
          <w:rFonts w:ascii="Arial" w:hAnsi="Arial" w:cs="Arial"/>
          <w:b/>
          <w:bCs/>
          <w:kern w:val="2"/>
          <w:sz w:val="14"/>
          <w:szCs w:val="14"/>
        </w:rPr>
        <w:t xml:space="preserve"> </w:t>
      </w:r>
      <w:r w:rsidRPr="00BF7637">
        <w:rPr>
          <w:rFonts w:ascii="Arial" w:hAnsi="Arial" w:cs="Arial"/>
          <w:b/>
          <w:bCs/>
          <w:kern w:val="2"/>
          <w:sz w:val="14"/>
          <w:szCs w:val="14"/>
        </w:rPr>
        <w:t xml:space="preserve"> Nº 0</w:t>
      </w:r>
      <w:r w:rsidR="00074C04" w:rsidRPr="00BF7637">
        <w:rPr>
          <w:rFonts w:ascii="Arial" w:hAnsi="Arial" w:cs="Arial"/>
          <w:b/>
          <w:bCs/>
          <w:kern w:val="2"/>
          <w:sz w:val="14"/>
          <w:szCs w:val="14"/>
        </w:rPr>
        <w:t>3</w:t>
      </w:r>
      <w:r w:rsidR="00BF7637" w:rsidRPr="00BF7637">
        <w:rPr>
          <w:rFonts w:ascii="Arial" w:hAnsi="Arial" w:cs="Arial"/>
          <w:b/>
          <w:bCs/>
          <w:kern w:val="2"/>
          <w:sz w:val="14"/>
          <w:szCs w:val="14"/>
        </w:rPr>
        <w:t>4</w:t>
      </w:r>
      <w:r w:rsidR="00B41355" w:rsidRPr="00BF7637">
        <w:rPr>
          <w:rFonts w:ascii="Arial" w:hAnsi="Arial" w:cs="Arial"/>
          <w:b/>
          <w:bCs/>
          <w:kern w:val="2"/>
          <w:sz w:val="14"/>
          <w:szCs w:val="14"/>
        </w:rPr>
        <w:t>/2025</w:t>
      </w:r>
    </w:p>
    <w:p w:rsidR="001E7B87" w:rsidRPr="00BF7637" w:rsidRDefault="001E7B87" w:rsidP="001E7B87">
      <w:pPr>
        <w:widowControl w:val="0"/>
        <w:autoSpaceDE w:val="0"/>
        <w:jc w:val="center"/>
        <w:rPr>
          <w:rFonts w:ascii="Arial" w:hAnsi="Arial" w:cs="Arial"/>
          <w:b/>
          <w:bCs/>
          <w:kern w:val="2"/>
          <w:sz w:val="14"/>
          <w:szCs w:val="14"/>
        </w:rPr>
      </w:pPr>
      <w:r w:rsidRPr="00BF7637">
        <w:rPr>
          <w:rFonts w:ascii="Arial" w:hAnsi="Arial" w:cs="Arial"/>
          <w:b/>
          <w:bCs/>
          <w:kern w:val="2"/>
          <w:sz w:val="14"/>
          <w:szCs w:val="14"/>
        </w:rPr>
        <w:t xml:space="preserve">SECRETARIA MUNICIPAL DE </w:t>
      </w:r>
      <w:r w:rsidR="00BF7637" w:rsidRPr="00BF7637">
        <w:rPr>
          <w:rFonts w:ascii="Arial" w:hAnsi="Arial" w:cs="Arial"/>
          <w:b/>
          <w:bCs/>
          <w:kern w:val="2"/>
          <w:sz w:val="14"/>
          <w:szCs w:val="14"/>
        </w:rPr>
        <w:t>AGRICULTURA MEIO AMBIENTE E PESCA</w:t>
      </w:r>
    </w:p>
    <w:p w:rsidR="00926963" w:rsidRPr="00BF7637" w:rsidRDefault="00926963">
      <w:pPr>
        <w:widowControl w:val="0"/>
        <w:autoSpaceDE w:val="0"/>
        <w:jc w:val="center"/>
        <w:rPr>
          <w:rFonts w:ascii="Arial" w:hAnsi="Arial" w:cs="Arial"/>
          <w:b/>
          <w:bCs/>
          <w:kern w:val="2"/>
          <w:sz w:val="14"/>
          <w:szCs w:val="14"/>
        </w:rPr>
      </w:pPr>
      <w:r w:rsidRPr="00BF7637">
        <w:rPr>
          <w:rFonts w:ascii="Arial" w:hAnsi="Arial" w:cs="Arial"/>
          <w:b/>
          <w:bCs/>
          <w:kern w:val="2"/>
          <w:sz w:val="14"/>
          <w:szCs w:val="14"/>
        </w:rPr>
        <w:t xml:space="preserve">Processo Administrativo nº </w:t>
      </w:r>
      <w:r w:rsidR="00BF7637" w:rsidRPr="00BF7637">
        <w:rPr>
          <w:rFonts w:ascii="Arial" w:hAnsi="Arial" w:cs="Arial"/>
          <w:b/>
          <w:bCs/>
          <w:kern w:val="2"/>
          <w:sz w:val="14"/>
          <w:szCs w:val="14"/>
        </w:rPr>
        <w:t>975</w:t>
      </w:r>
      <w:r w:rsidR="001E7B87" w:rsidRPr="00BF7637">
        <w:rPr>
          <w:rFonts w:ascii="Arial" w:hAnsi="Arial" w:cs="Arial"/>
          <w:b/>
          <w:bCs/>
          <w:kern w:val="2"/>
          <w:sz w:val="14"/>
          <w:szCs w:val="14"/>
        </w:rPr>
        <w:t>/202</w:t>
      </w:r>
      <w:r w:rsidR="00BF7637" w:rsidRPr="00BF7637">
        <w:rPr>
          <w:rFonts w:ascii="Arial" w:hAnsi="Arial" w:cs="Arial"/>
          <w:b/>
          <w:bCs/>
          <w:kern w:val="2"/>
          <w:sz w:val="14"/>
          <w:szCs w:val="14"/>
        </w:rPr>
        <w:t>5</w:t>
      </w:r>
    </w:p>
    <w:p w:rsidR="00926963" w:rsidRPr="00BF7637" w:rsidRDefault="00926963">
      <w:pPr>
        <w:widowControl w:val="0"/>
        <w:autoSpaceDE w:val="0"/>
        <w:jc w:val="center"/>
        <w:rPr>
          <w:sz w:val="14"/>
          <w:szCs w:val="14"/>
        </w:rPr>
      </w:pPr>
    </w:p>
    <w:p w:rsidR="00926963" w:rsidRPr="00BF7637" w:rsidRDefault="00926963">
      <w:pPr>
        <w:widowControl w:val="0"/>
        <w:autoSpaceDE w:val="0"/>
        <w:jc w:val="both"/>
        <w:rPr>
          <w:sz w:val="14"/>
          <w:szCs w:val="14"/>
        </w:rPr>
      </w:pPr>
      <w:r w:rsidRPr="00BF7637">
        <w:rPr>
          <w:rFonts w:ascii="Arial" w:hAnsi="Arial" w:cs="Arial"/>
          <w:kern w:val="2"/>
          <w:sz w:val="14"/>
          <w:szCs w:val="14"/>
        </w:rPr>
        <w:t xml:space="preserve">A Pregoeira do Município de Quissamã-RJ torna público que realizará no dia </w:t>
      </w:r>
      <w:r w:rsidR="001E7B87" w:rsidRPr="00BF7637">
        <w:rPr>
          <w:rFonts w:ascii="Arial" w:hAnsi="Arial" w:cs="Arial"/>
          <w:kern w:val="2"/>
          <w:sz w:val="14"/>
          <w:szCs w:val="14"/>
        </w:rPr>
        <w:t>2</w:t>
      </w:r>
      <w:r w:rsidR="00BF7637" w:rsidRPr="00BF7637">
        <w:rPr>
          <w:rFonts w:ascii="Arial" w:hAnsi="Arial" w:cs="Arial"/>
          <w:kern w:val="2"/>
          <w:sz w:val="14"/>
          <w:szCs w:val="14"/>
        </w:rPr>
        <w:t>9</w:t>
      </w:r>
      <w:r w:rsidR="00074C04" w:rsidRPr="00BF7637">
        <w:rPr>
          <w:rFonts w:ascii="Arial" w:hAnsi="Arial" w:cs="Arial"/>
          <w:kern w:val="2"/>
          <w:sz w:val="14"/>
          <w:szCs w:val="14"/>
        </w:rPr>
        <w:t xml:space="preserve"> julho</w:t>
      </w:r>
      <w:r w:rsidRPr="00BF7637">
        <w:rPr>
          <w:rFonts w:ascii="Arial" w:hAnsi="Arial" w:cs="Arial"/>
          <w:kern w:val="2"/>
          <w:sz w:val="14"/>
          <w:szCs w:val="14"/>
        </w:rPr>
        <w:t xml:space="preserve"> de 2025, às 09:</w:t>
      </w:r>
      <w:r w:rsidR="001E7B87" w:rsidRPr="00BF7637">
        <w:rPr>
          <w:rFonts w:ascii="Arial" w:hAnsi="Arial" w:cs="Arial"/>
          <w:kern w:val="2"/>
          <w:sz w:val="14"/>
          <w:szCs w:val="14"/>
        </w:rPr>
        <w:t>3</w:t>
      </w:r>
      <w:r w:rsidRPr="00BF7637">
        <w:rPr>
          <w:rFonts w:ascii="Arial" w:hAnsi="Arial" w:cs="Arial"/>
          <w:kern w:val="2"/>
          <w:sz w:val="14"/>
          <w:szCs w:val="14"/>
        </w:rPr>
        <w:t>0h (horário de Brasília), o PREGÃO ELETRÔNICO</w:t>
      </w:r>
      <w:r w:rsidR="00074C04" w:rsidRPr="00BF7637">
        <w:rPr>
          <w:rFonts w:ascii="Arial" w:hAnsi="Arial" w:cs="Arial"/>
          <w:kern w:val="2"/>
          <w:sz w:val="14"/>
          <w:szCs w:val="14"/>
        </w:rPr>
        <w:t xml:space="preserve"> </w:t>
      </w:r>
      <w:r w:rsidRPr="00BF7637">
        <w:rPr>
          <w:rFonts w:ascii="Arial" w:hAnsi="Arial" w:cs="Arial"/>
          <w:kern w:val="2"/>
          <w:sz w:val="14"/>
          <w:szCs w:val="14"/>
        </w:rPr>
        <w:t>nº 0</w:t>
      </w:r>
      <w:r w:rsidR="00074C04" w:rsidRPr="00BF7637">
        <w:rPr>
          <w:rFonts w:ascii="Arial" w:hAnsi="Arial" w:cs="Arial"/>
          <w:kern w:val="2"/>
          <w:sz w:val="14"/>
          <w:szCs w:val="14"/>
        </w:rPr>
        <w:t>3</w:t>
      </w:r>
      <w:r w:rsidR="00BF7637" w:rsidRPr="00BF7637">
        <w:rPr>
          <w:rFonts w:ascii="Arial" w:hAnsi="Arial" w:cs="Arial"/>
          <w:kern w:val="2"/>
          <w:sz w:val="14"/>
          <w:szCs w:val="14"/>
        </w:rPr>
        <w:t>4</w:t>
      </w:r>
      <w:r w:rsidRPr="00BF7637">
        <w:rPr>
          <w:rFonts w:ascii="Arial" w:hAnsi="Arial" w:cs="Arial"/>
          <w:kern w:val="2"/>
          <w:sz w:val="14"/>
          <w:szCs w:val="14"/>
        </w:rPr>
        <w:t>/2025, do tip</w:t>
      </w:r>
      <w:r w:rsidR="006A40B2" w:rsidRPr="00BF7637">
        <w:rPr>
          <w:rFonts w:ascii="Arial" w:hAnsi="Arial" w:cs="Arial"/>
          <w:kern w:val="2"/>
          <w:sz w:val="14"/>
          <w:szCs w:val="14"/>
        </w:rPr>
        <w:t xml:space="preserve">o </w:t>
      </w:r>
      <w:r w:rsidR="00BF7637">
        <w:rPr>
          <w:rFonts w:ascii="Arial" w:hAnsi="Arial" w:cs="Arial"/>
          <w:kern w:val="2"/>
          <w:sz w:val="14"/>
          <w:szCs w:val="14"/>
        </w:rPr>
        <w:t>MENOR PREÇO</w:t>
      </w:r>
      <w:r w:rsidR="001E7B87" w:rsidRPr="00BF7637">
        <w:rPr>
          <w:rFonts w:ascii="Arial" w:hAnsi="Arial" w:cs="Arial"/>
          <w:kern w:val="2"/>
          <w:sz w:val="14"/>
          <w:szCs w:val="14"/>
        </w:rPr>
        <w:t xml:space="preserve"> </w:t>
      </w:r>
      <w:r w:rsidR="00BF7637" w:rsidRPr="00BF7637">
        <w:rPr>
          <w:rFonts w:ascii="Arial" w:hAnsi="Arial" w:cs="Arial"/>
          <w:kern w:val="2"/>
          <w:sz w:val="14"/>
          <w:szCs w:val="14"/>
        </w:rPr>
        <w:t>POR ITEM</w:t>
      </w:r>
      <w:r w:rsidR="006A40B2" w:rsidRPr="00BF7637">
        <w:rPr>
          <w:rFonts w:ascii="Arial" w:hAnsi="Arial" w:cs="Arial"/>
          <w:kern w:val="2"/>
          <w:sz w:val="14"/>
          <w:szCs w:val="14"/>
        </w:rPr>
        <w:t xml:space="preserve">, </w:t>
      </w:r>
      <w:r w:rsidR="00BF7637" w:rsidRPr="00BF7637">
        <w:rPr>
          <w:rFonts w:ascii="Arial" w:hAnsi="Arial" w:cs="Arial"/>
          <w:b/>
          <w:bCs/>
          <w:color w:val="000000"/>
          <w:sz w:val="14"/>
          <w:szCs w:val="14"/>
        </w:rPr>
        <w:t>com participação</w:t>
      </w:r>
      <w:r w:rsidR="00BF7637" w:rsidRPr="00BF7637">
        <w:rPr>
          <w:rFonts w:ascii="Arial" w:hAnsi="Arial" w:cs="Arial"/>
          <w:color w:val="000000"/>
          <w:sz w:val="14"/>
          <w:szCs w:val="14"/>
        </w:rPr>
        <w:t xml:space="preserve"> </w:t>
      </w:r>
      <w:r w:rsidR="00BF7637" w:rsidRPr="00BF7637">
        <w:rPr>
          <w:rFonts w:ascii="Arial" w:hAnsi="Arial" w:cs="Arial"/>
          <w:b/>
          <w:bCs/>
          <w:color w:val="000000"/>
          <w:sz w:val="14"/>
          <w:szCs w:val="14"/>
        </w:rPr>
        <w:t>Exclusiva de Empresas Beneficiárias da LC 123/2006</w:t>
      </w:r>
      <w:r w:rsidR="006A40B2" w:rsidRPr="00BF7637">
        <w:rPr>
          <w:rFonts w:ascii="Arial" w:hAnsi="Arial" w:cs="Arial"/>
          <w:kern w:val="2"/>
          <w:sz w:val="14"/>
          <w:szCs w:val="14"/>
        </w:rPr>
        <w:t xml:space="preserve">, </w:t>
      </w:r>
      <w:r w:rsidRPr="00BF7637">
        <w:rPr>
          <w:rFonts w:ascii="Arial" w:hAnsi="Arial" w:cs="Arial"/>
          <w:kern w:val="2"/>
          <w:sz w:val="14"/>
          <w:szCs w:val="14"/>
        </w:rPr>
        <w:t xml:space="preserve">cujo objeto é </w:t>
      </w:r>
      <w:r w:rsidR="00B41355" w:rsidRPr="00BF7637">
        <w:rPr>
          <w:rFonts w:ascii="Arial" w:hAnsi="Arial" w:cs="Arial"/>
          <w:kern w:val="2"/>
          <w:sz w:val="14"/>
          <w:szCs w:val="14"/>
        </w:rPr>
        <w:t>a</w:t>
      </w:r>
      <w:r w:rsidRPr="00BF7637">
        <w:rPr>
          <w:rFonts w:ascii="Arial" w:hAnsi="Arial" w:cs="Arial"/>
          <w:kern w:val="2"/>
          <w:sz w:val="14"/>
          <w:szCs w:val="14"/>
        </w:rPr>
        <w:t xml:space="preserve"> </w:t>
      </w:r>
      <w:r w:rsidR="00BF7637" w:rsidRPr="00BF7637">
        <w:rPr>
          <w:rFonts w:ascii="Arial" w:hAnsi="Arial" w:cs="Arial"/>
          <w:sz w:val="14"/>
          <w:szCs w:val="14"/>
        </w:rPr>
        <w:t>c</w:t>
      </w:r>
      <w:r w:rsidR="00BF7637" w:rsidRPr="00BF7637">
        <w:rPr>
          <w:rFonts w:ascii="Arial" w:hAnsi="Arial" w:cs="Arial"/>
          <w:color w:val="000000"/>
          <w:sz w:val="14"/>
          <w:szCs w:val="14"/>
        </w:rPr>
        <w:t xml:space="preserve">ontratação de empresa para fornecimento de insumos </w:t>
      </w:r>
      <w:r w:rsidR="00BF7637" w:rsidRPr="00BF7637">
        <w:rPr>
          <w:rStyle w:val="Fontepargpadro2"/>
          <w:rFonts w:ascii="Arial" w:hAnsi="Arial" w:cs="Arial"/>
          <w:color w:val="000000"/>
          <w:kern w:val="2"/>
          <w:sz w:val="14"/>
          <w:szCs w:val="14"/>
          <w:lang/>
        </w:rPr>
        <w:t>veterinários</w:t>
      </w:r>
      <w:r w:rsidR="00074C04" w:rsidRPr="00BF7637">
        <w:rPr>
          <w:rFonts w:ascii="Arial" w:hAnsi="Arial" w:cs="Arial"/>
          <w:color w:val="000000"/>
          <w:sz w:val="14"/>
          <w:szCs w:val="14"/>
        </w:rPr>
        <w:t>.</w:t>
      </w:r>
      <w:r w:rsidRPr="00BF7637">
        <w:rPr>
          <w:rFonts w:ascii="Arial" w:hAnsi="Arial" w:cs="Arial"/>
          <w:kern w:val="2"/>
          <w:sz w:val="14"/>
          <w:szCs w:val="14"/>
        </w:rPr>
        <w:t xml:space="preserve"> O Edital, seus anexos e demais informações estarão disponíveis para download nos sites </w:t>
      </w:r>
      <w:hyperlink r:id="rId4" w:history="1">
        <w:r w:rsidRPr="00BF7637">
          <w:rPr>
            <w:rStyle w:val="Hyperlink"/>
            <w:rFonts w:ascii="Arial" w:hAnsi="Arial" w:cs="Arial"/>
            <w:color w:val="auto"/>
            <w:kern w:val="2"/>
            <w:sz w:val="14"/>
            <w:szCs w:val="14"/>
            <w:lang w:val="pt-BR" w:bidi="ar-SA"/>
          </w:rPr>
          <w:t>www.quissama.rj.gov.br</w:t>
        </w:r>
      </w:hyperlink>
      <w:r w:rsidRPr="00BF7637">
        <w:rPr>
          <w:rFonts w:ascii="Arial" w:hAnsi="Arial" w:cs="Arial"/>
          <w:kern w:val="2"/>
          <w:sz w:val="14"/>
          <w:szCs w:val="14"/>
        </w:rPr>
        <w:t xml:space="preserve">; </w:t>
      </w:r>
      <w:hyperlink r:id="rId5" w:history="1">
        <w:r w:rsidRPr="00BF7637">
          <w:rPr>
            <w:rStyle w:val="Hyperlink"/>
            <w:rFonts w:ascii="Arial" w:hAnsi="Arial" w:cs="Arial"/>
            <w:b/>
            <w:bCs/>
            <w:color w:val="auto"/>
            <w:sz w:val="14"/>
            <w:szCs w:val="14"/>
            <w:lang w:eastAsia="en-US"/>
          </w:rPr>
          <w:t>https://www.portaldecom</w:t>
        </w:r>
        <w:r w:rsidRPr="00BF7637">
          <w:rPr>
            <w:rStyle w:val="Hyperlink"/>
            <w:rFonts w:ascii="Arial" w:hAnsi="Arial" w:cs="Arial"/>
            <w:b/>
            <w:bCs/>
            <w:color w:val="auto"/>
            <w:sz w:val="14"/>
            <w:szCs w:val="14"/>
            <w:lang w:eastAsia="en-US"/>
          </w:rPr>
          <w:t>p</w:t>
        </w:r>
        <w:r w:rsidRPr="00BF7637">
          <w:rPr>
            <w:rStyle w:val="Hyperlink"/>
            <w:rFonts w:ascii="Arial" w:hAnsi="Arial" w:cs="Arial"/>
            <w:b/>
            <w:bCs/>
            <w:color w:val="auto"/>
            <w:sz w:val="14"/>
            <w:szCs w:val="14"/>
            <w:lang w:eastAsia="en-US"/>
          </w:rPr>
          <w:t>raspublicas.com.br</w:t>
        </w:r>
      </w:hyperlink>
      <w:r w:rsidRPr="00BF7637">
        <w:rPr>
          <w:rFonts w:ascii="Arial" w:hAnsi="Arial" w:cs="Arial"/>
          <w:kern w:val="2"/>
          <w:sz w:val="14"/>
          <w:szCs w:val="14"/>
        </w:rPr>
        <w:t xml:space="preserve">  e </w:t>
      </w:r>
      <w:hyperlink r:id="rId6" w:history="1">
        <w:r w:rsidRPr="00BF7637">
          <w:rPr>
            <w:rStyle w:val="Hyperlink"/>
            <w:rFonts w:ascii="Arial" w:hAnsi="Arial" w:cs="Arial"/>
            <w:color w:val="auto"/>
            <w:kern w:val="2"/>
            <w:sz w:val="14"/>
            <w:szCs w:val="14"/>
            <w:lang w:val="pt-BR" w:bidi="ar-SA"/>
          </w:rPr>
          <w:t>https://pn</w:t>
        </w:r>
        <w:r w:rsidRPr="00BF7637">
          <w:rPr>
            <w:rStyle w:val="Hyperlink"/>
            <w:rFonts w:ascii="Arial" w:hAnsi="Arial" w:cs="Arial"/>
            <w:color w:val="auto"/>
            <w:kern w:val="2"/>
            <w:sz w:val="14"/>
            <w:szCs w:val="14"/>
            <w:lang w:val="pt-BR" w:bidi="ar-SA"/>
          </w:rPr>
          <w:t>c</w:t>
        </w:r>
        <w:r w:rsidRPr="00BF7637">
          <w:rPr>
            <w:rStyle w:val="Hyperlink"/>
            <w:rFonts w:ascii="Arial" w:hAnsi="Arial" w:cs="Arial"/>
            <w:color w:val="auto"/>
            <w:kern w:val="2"/>
            <w:sz w:val="14"/>
            <w:szCs w:val="14"/>
            <w:lang w:val="pt-BR" w:bidi="ar-SA"/>
          </w:rPr>
          <w:t>p.gov.br</w:t>
        </w:r>
      </w:hyperlink>
      <w:r w:rsidRPr="00BF7637">
        <w:rPr>
          <w:rFonts w:ascii="Arial" w:hAnsi="Arial" w:cs="Arial"/>
          <w:kern w:val="2"/>
          <w:sz w:val="14"/>
          <w:szCs w:val="14"/>
        </w:rPr>
        <w:t xml:space="preserve"> .Tel. co</w:t>
      </w:r>
      <w:r w:rsidR="00B41355" w:rsidRPr="00BF7637">
        <w:rPr>
          <w:rFonts w:ascii="Arial" w:hAnsi="Arial" w:cs="Arial"/>
          <w:kern w:val="2"/>
          <w:sz w:val="14"/>
          <w:szCs w:val="14"/>
        </w:rPr>
        <w:t>ntato (22) 27689300, Ramal 9323</w:t>
      </w:r>
      <w:r w:rsidRPr="00BF7637">
        <w:rPr>
          <w:rFonts w:ascii="Arial" w:hAnsi="Arial" w:cs="Arial"/>
          <w:kern w:val="2"/>
          <w:sz w:val="14"/>
          <w:szCs w:val="14"/>
        </w:rPr>
        <w:t>.</w:t>
      </w:r>
    </w:p>
    <w:p w:rsidR="00926963" w:rsidRPr="00BF7637" w:rsidRDefault="00926963">
      <w:pPr>
        <w:widowControl w:val="0"/>
        <w:autoSpaceDE w:val="0"/>
        <w:jc w:val="center"/>
        <w:rPr>
          <w:rFonts w:ascii="Arial" w:hAnsi="Arial" w:cs="Arial"/>
          <w:kern w:val="2"/>
          <w:sz w:val="14"/>
          <w:szCs w:val="14"/>
        </w:rPr>
      </w:pPr>
    </w:p>
    <w:p w:rsidR="00926963" w:rsidRPr="00BF7637" w:rsidRDefault="006A40B2">
      <w:pPr>
        <w:widowControl w:val="0"/>
        <w:autoSpaceDE w:val="0"/>
        <w:jc w:val="center"/>
        <w:rPr>
          <w:sz w:val="14"/>
          <w:szCs w:val="14"/>
        </w:rPr>
      </w:pPr>
      <w:r w:rsidRPr="00BF7637">
        <w:rPr>
          <w:rFonts w:ascii="Arial" w:hAnsi="Arial" w:cs="Arial"/>
          <w:kern w:val="2"/>
          <w:sz w:val="14"/>
          <w:szCs w:val="14"/>
        </w:rPr>
        <w:t xml:space="preserve">Quissamã-RJ, </w:t>
      </w:r>
      <w:r w:rsidR="001E7B87" w:rsidRPr="00BF7637">
        <w:rPr>
          <w:rFonts w:ascii="Arial" w:hAnsi="Arial" w:cs="Arial"/>
          <w:kern w:val="2"/>
          <w:sz w:val="14"/>
          <w:szCs w:val="14"/>
        </w:rPr>
        <w:t>10</w:t>
      </w:r>
      <w:r w:rsidR="00074C04" w:rsidRPr="00BF7637">
        <w:rPr>
          <w:rFonts w:ascii="Arial" w:hAnsi="Arial" w:cs="Arial"/>
          <w:kern w:val="2"/>
          <w:sz w:val="14"/>
          <w:szCs w:val="14"/>
        </w:rPr>
        <w:t xml:space="preserve"> de julho</w:t>
      </w:r>
      <w:r w:rsidR="00926963" w:rsidRPr="00BF7637">
        <w:rPr>
          <w:rFonts w:ascii="Arial" w:hAnsi="Arial" w:cs="Arial"/>
          <w:kern w:val="2"/>
          <w:sz w:val="14"/>
          <w:szCs w:val="14"/>
        </w:rPr>
        <w:t xml:space="preserve"> de 2025.</w:t>
      </w:r>
    </w:p>
    <w:p w:rsidR="00926963" w:rsidRPr="00BF7637" w:rsidRDefault="00926963">
      <w:pPr>
        <w:widowControl w:val="0"/>
        <w:autoSpaceDE w:val="0"/>
        <w:jc w:val="center"/>
        <w:rPr>
          <w:rFonts w:ascii="Arial" w:hAnsi="Arial" w:cs="Arial"/>
          <w:kern w:val="2"/>
          <w:sz w:val="14"/>
          <w:szCs w:val="14"/>
        </w:rPr>
      </w:pPr>
    </w:p>
    <w:p w:rsidR="00926963" w:rsidRPr="00BF7637" w:rsidRDefault="00926963">
      <w:pPr>
        <w:widowControl w:val="0"/>
        <w:autoSpaceDE w:val="0"/>
        <w:jc w:val="center"/>
        <w:rPr>
          <w:rFonts w:ascii="Arial" w:hAnsi="Arial" w:cs="Arial"/>
          <w:kern w:val="2"/>
          <w:sz w:val="14"/>
          <w:szCs w:val="14"/>
        </w:rPr>
      </w:pPr>
    </w:p>
    <w:p w:rsidR="008643FC" w:rsidRPr="00BF7637" w:rsidRDefault="001E7B87">
      <w:pPr>
        <w:widowControl w:val="0"/>
        <w:autoSpaceDE w:val="0"/>
        <w:jc w:val="center"/>
        <w:rPr>
          <w:rFonts w:ascii="Arial" w:hAnsi="Arial" w:cs="Arial"/>
          <w:kern w:val="2"/>
          <w:sz w:val="14"/>
          <w:szCs w:val="14"/>
        </w:rPr>
      </w:pPr>
      <w:r w:rsidRPr="00BF7637">
        <w:rPr>
          <w:rFonts w:ascii="Arial" w:hAnsi="Arial" w:cs="Arial"/>
          <w:kern w:val="2"/>
          <w:sz w:val="14"/>
          <w:szCs w:val="14"/>
        </w:rPr>
        <w:t>Denise Pessanha</w:t>
      </w:r>
    </w:p>
    <w:p w:rsidR="00926963" w:rsidRPr="00BF7637" w:rsidRDefault="00926963">
      <w:pPr>
        <w:widowControl w:val="0"/>
        <w:autoSpaceDE w:val="0"/>
        <w:jc w:val="center"/>
        <w:rPr>
          <w:sz w:val="14"/>
          <w:szCs w:val="14"/>
        </w:rPr>
      </w:pPr>
      <w:r w:rsidRPr="00BF7637">
        <w:rPr>
          <w:rFonts w:ascii="Arial" w:hAnsi="Arial" w:cs="Arial"/>
          <w:kern w:val="2"/>
          <w:sz w:val="14"/>
          <w:szCs w:val="14"/>
        </w:rPr>
        <w:t>Pregoeira</w:t>
      </w:r>
    </w:p>
    <w:p w:rsidR="00926963" w:rsidRDefault="00926963">
      <w:pPr>
        <w:widowControl w:val="0"/>
        <w:autoSpaceDE w:val="0"/>
        <w:jc w:val="center"/>
        <w:rPr>
          <w:rFonts w:ascii="Arial" w:hAnsi="Arial" w:cs="Arial"/>
          <w:kern w:val="2"/>
        </w:rPr>
      </w:pPr>
    </w:p>
    <w:p w:rsidR="00926963" w:rsidRDefault="00926963">
      <w:pPr>
        <w:widowControl w:val="0"/>
        <w:autoSpaceDE w:val="0"/>
        <w:jc w:val="center"/>
        <w:rPr>
          <w:rFonts w:ascii="Arial" w:hAnsi="Arial" w:cs="Arial"/>
          <w:kern w:val="2"/>
          <w:sz w:val="14"/>
          <w:szCs w:val="14"/>
        </w:rPr>
      </w:pPr>
    </w:p>
    <w:sectPr w:rsidR="00926963">
      <w:footnotePr>
        <w:pos w:val="beneathText"/>
      </w:footnotePr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pos w:val="beneathText"/>
  </w:footnotePr>
  <w:compat/>
  <w:rsids>
    <w:rsidRoot w:val="006A40B2"/>
    <w:rsid w:val="00074C04"/>
    <w:rsid w:val="001E7B87"/>
    <w:rsid w:val="006A40B2"/>
    <w:rsid w:val="006D3154"/>
    <w:rsid w:val="008643FC"/>
    <w:rsid w:val="00926963"/>
    <w:rsid w:val="00B41355"/>
    <w:rsid w:val="00BF7637"/>
    <w:rsid w:val="00C95C33"/>
    <w:rsid w:val="00D14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ntepargpadro0">
    <w:name w:val="Default Paragraph Font"/>
    <w:semiHidden/>
  </w:style>
  <w:style w:type="character" w:customStyle="1" w:styleId="Fontepargpadro1">
    <w:name w:val="Fonte parág. padrão1"/>
  </w:style>
  <w:style w:type="character" w:customStyle="1" w:styleId="WW-Fontepargpadro">
    <w:name w:val="WW-Fonte parág. padrão"/>
  </w:style>
  <w:style w:type="character" w:customStyle="1" w:styleId="WW-Fontepargpadro1">
    <w:name w:val="WW-Fonte parág. padrão1"/>
  </w:style>
  <w:style w:type="character" w:styleId="Hyperlink">
    <w:name w:val="Hyperlink"/>
    <w:semiHidden/>
    <w:rPr>
      <w:color w:val="000080"/>
      <w:u w:val="single"/>
      <w:lang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semiHidden/>
    <w:pPr>
      <w:spacing w:after="140" w:line="276" w:lineRule="auto"/>
    </w:pPr>
  </w:style>
  <w:style w:type="paragraph" w:styleId="Lista">
    <w:name w:val="List"/>
    <w:basedOn w:val="Corpodetexto"/>
    <w:semiHidden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pPr>
      <w:suppressLineNumbers/>
    </w:pPr>
    <w:rPr>
      <w:lang/>
    </w:rPr>
  </w:style>
  <w:style w:type="paragraph" w:customStyle="1" w:styleId="Ttulo1">
    <w:name w:val="Título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western">
    <w:name w:val="western"/>
    <w:basedOn w:val="Normal"/>
    <w:pPr>
      <w:suppressAutoHyphens w:val="0"/>
      <w:spacing w:before="238"/>
      <w:jc w:val="both"/>
    </w:pPr>
    <w:rPr>
      <w:rFonts w:ascii="Arial" w:hAnsi="Arial" w:cs="Arial"/>
      <w:color w:val="000000"/>
    </w:rPr>
  </w:style>
  <w:style w:type="character" w:styleId="HiperlinkVisitado">
    <w:name w:val="FollowedHyperlink"/>
    <w:basedOn w:val="Fontepargpadro"/>
    <w:semiHidden/>
    <w:rPr>
      <w:color w:val="800080"/>
      <w:u w:val="single"/>
    </w:rPr>
  </w:style>
  <w:style w:type="character" w:customStyle="1" w:styleId="Fontepargpadro2">
    <w:name w:val="Fonte parág. padrão2"/>
    <w:rsid w:val="006A40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ncp.gov.br" TargetMode="External"/><Relationship Id="rId5" Type="http://schemas.openxmlformats.org/officeDocument/2006/relationships/hyperlink" Target="https://www.portaldecompraspublicas.com.br/" TargetMode="External"/><Relationship Id="rId4" Type="http://schemas.openxmlformats.org/officeDocument/2006/relationships/hyperlink" Target="http://www.quissama.rj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PREFEITURA MUNICIPAL DE QUISSAMÃ</vt:lpstr>
    </vt:vector>
  </TitlesOfParts>
  <Company>PMQ</Company>
  <LinksUpToDate>false</LinksUpToDate>
  <CharactersWithSpaces>957</CharactersWithSpaces>
  <SharedDoc>false</SharedDoc>
  <HLinks>
    <vt:vector size="18" baseType="variant">
      <vt:variant>
        <vt:i4>5439566</vt:i4>
      </vt:variant>
      <vt:variant>
        <vt:i4>6</vt:i4>
      </vt:variant>
      <vt:variant>
        <vt:i4>0</vt:i4>
      </vt:variant>
      <vt:variant>
        <vt:i4>5</vt:i4>
      </vt:variant>
      <vt:variant>
        <vt:lpwstr>https://pncp.gov.br/</vt:lpwstr>
      </vt:variant>
      <vt:variant>
        <vt:lpwstr/>
      </vt:variant>
      <vt:variant>
        <vt:i4>2293805</vt:i4>
      </vt:variant>
      <vt:variant>
        <vt:i4>3</vt:i4>
      </vt:variant>
      <vt:variant>
        <vt:i4>0</vt:i4>
      </vt:variant>
      <vt:variant>
        <vt:i4>5</vt:i4>
      </vt:variant>
      <vt:variant>
        <vt:lpwstr>https://www.portaldecompraspublicas.com.br/</vt:lpwstr>
      </vt:variant>
      <vt:variant>
        <vt:lpwstr/>
      </vt:variant>
      <vt:variant>
        <vt:i4>3473465</vt:i4>
      </vt:variant>
      <vt:variant>
        <vt:i4>0</vt:i4>
      </vt:variant>
      <vt:variant>
        <vt:i4>0</vt:i4>
      </vt:variant>
      <vt:variant>
        <vt:i4>5</vt:i4>
      </vt:variant>
      <vt:variant>
        <vt:lpwstr>http://www.quissama.rj.gov.br/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QUISSAMÃ</dc:title>
  <dc:creator>quelen.moreira</dc:creator>
  <cp:lastModifiedBy>rafael.souza</cp:lastModifiedBy>
  <cp:revision>2</cp:revision>
  <cp:lastPrinted>2025-07-10T18:03:00Z</cp:lastPrinted>
  <dcterms:created xsi:type="dcterms:W3CDTF">2025-07-10T18:03:00Z</dcterms:created>
  <dcterms:modified xsi:type="dcterms:W3CDTF">2025-07-10T18:03:00Z</dcterms:modified>
</cp:coreProperties>
</file>